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B0DB06E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D1473F">
        <w:rPr>
          <w:rFonts w:ascii="Arial" w:hAnsi="Arial" w:cs="Arial"/>
          <w:bCs/>
          <w:spacing w:val="-1"/>
          <w:sz w:val="20"/>
          <w:szCs w:val="20"/>
          <w:u w:val="single"/>
        </w:rPr>
        <w:t>16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202BD5B8" w:rsidR="008A7008" w:rsidRPr="00DB49E0" w:rsidRDefault="007B293C" w:rsidP="0002186E">
      <w:pPr>
        <w:spacing w:line="276" w:lineRule="auto"/>
        <w:rPr>
          <w:rFonts w:ascii="Arial" w:hAnsi="Arial" w:cs="Arial"/>
          <w:b/>
          <w:bCs/>
        </w:rPr>
      </w:pPr>
      <w:r w:rsidRPr="007B293C">
        <w:rPr>
          <w:rFonts w:ascii="Arial" w:hAnsi="Arial" w:cs="Arial"/>
          <w:b/>
          <w:bCs/>
          <w:i/>
          <w:iCs/>
        </w:rPr>
        <w:t>Opracowanie dokumentacji projektowej dla zadania: „Przebudowa ulicy Nowej w</w:t>
      </w:r>
      <w:r>
        <w:rPr>
          <w:rFonts w:ascii="Arial" w:hAnsi="Arial" w:cs="Arial"/>
          <w:b/>
          <w:bCs/>
          <w:i/>
          <w:iCs/>
        </w:rPr>
        <w:t> </w:t>
      </w:r>
      <w:r w:rsidRPr="007B293C">
        <w:rPr>
          <w:rFonts w:ascii="Arial" w:hAnsi="Arial" w:cs="Arial"/>
          <w:b/>
          <w:bCs/>
          <w:i/>
          <w:iCs/>
        </w:rPr>
        <w:t>Jeleniej Górze</w:t>
      </w:r>
      <w:r w:rsidR="004021EF"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5610FEE5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C70B93">
        <w:rPr>
          <w:rFonts w:ascii="Arial" w:hAnsi="Arial" w:cs="Arial"/>
          <w:b/>
          <w:bCs/>
          <w:spacing w:val="-3"/>
        </w:rPr>
        <w:t>6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0B293169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7E1559BD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9C1554">
        <w:rPr>
          <w:rFonts w:ascii="Arial" w:hAnsi="Arial" w:cs="Arial"/>
        </w:rPr>
        <w:t xml:space="preserve"> branży drogowej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>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8D3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58</cp:revision>
  <dcterms:created xsi:type="dcterms:W3CDTF">2022-02-13T12:41:00Z</dcterms:created>
  <dcterms:modified xsi:type="dcterms:W3CDTF">2022-04-27T11:15:00Z</dcterms:modified>
</cp:coreProperties>
</file>